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1140" w14:textId="10E28EBB" w:rsidR="008D5833" w:rsidRPr="00507155" w:rsidRDefault="008678D7" w:rsidP="008678D7">
      <w:pPr>
        <w:spacing w:line="264" w:lineRule="auto"/>
        <w:rPr>
          <w:sz w:val="22"/>
          <w:szCs w:val="26"/>
          <w:lang w:eastAsia="vi-VN"/>
        </w:rPr>
      </w:pPr>
      <w:r>
        <w:rPr>
          <w:sz w:val="22"/>
          <w:szCs w:val="26"/>
          <w:lang w:eastAsia="vi-VN"/>
        </w:rPr>
        <w:t xml:space="preserve">       </w:t>
      </w:r>
      <w:r w:rsidR="008D5833" w:rsidRPr="00507155">
        <w:rPr>
          <w:sz w:val="22"/>
          <w:szCs w:val="26"/>
          <w:lang w:eastAsia="vi-VN"/>
        </w:rPr>
        <w:t>UBND TỈNH QUẢNG BÌNH</w:t>
      </w:r>
    </w:p>
    <w:p w14:paraId="70B696E5" w14:textId="77777777" w:rsidR="008D5833" w:rsidRPr="00507155" w:rsidRDefault="008D5833" w:rsidP="008D5833">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70528" behindDoc="0" locked="0" layoutInCell="1" allowOverlap="1" wp14:anchorId="084A76F7" wp14:editId="2BC2A308">
                <wp:simplePos x="0" y="0"/>
                <wp:positionH relativeFrom="column">
                  <wp:posOffset>344170</wp:posOffset>
                </wp:positionH>
                <wp:positionV relativeFrom="paragraph">
                  <wp:posOffset>188595</wp:posOffset>
                </wp:positionV>
                <wp:extent cx="18415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2D852AA" id="_x0000_t32" coordsize="21600,21600" o:spt="32" o:oned="t" path="m,l21600,21600e" filled="f">
                <v:path arrowok="t" fillok="f" o:connecttype="none"/>
                <o:lock v:ext="edit" shapetype="t"/>
              </v:shapetype>
              <v:shape id="Straight Arrow Connector 1" o:spid="_x0000_s1026" type="#_x0000_t32" style="position:absolute;margin-left:27.1pt;margin-top:14.85pt;width:1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"/>
            </w:pict>
          </mc:Fallback>
        </mc:AlternateContent>
      </w:r>
      <w:r w:rsidRPr="00507155">
        <w:rPr>
          <w:b/>
          <w:sz w:val="22"/>
          <w:szCs w:val="26"/>
          <w:lang w:eastAsia="vi-VN"/>
        </w:rPr>
        <w:t>TRƯỜNG ĐẠI HỌC QUẢNG BÌNH</w:t>
      </w:r>
    </w:p>
    <w:p w14:paraId="27C7B672" w14:textId="77777777" w:rsidR="008D5833" w:rsidRPr="00507155" w:rsidRDefault="008D5833" w:rsidP="008D5833">
      <w:pPr>
        <w:spacing w:line="264" w:lineRule="auto"/>
        <w:jc w:val="center"/>
        <w:rPr>
          <w:b/>
          <w:bCs/>
          <w:sz w:val="22"/>
          <w:szCs w:val="26"/>
          <w:lang w:val="vi-VN" w:eastAsia="vi-VN"/>
        </w:rPr>
      </w:pPr>
    </w:p>
    <w:p w14:paraId="33AEF294" w14:textId="77777777" w:rsidR="008D5833" w:rsidRPr="00507155" w:rsidRDefault="008D5833" w:rsidP="008D5833">
      <w:pPr>
        <w:spacing w:line="264" w:lineRule="auto"/>
        <w:ind w:left="57" w:right="57"/>
        <w:jc w:val="center"/>
        <w:rPr>
          <w:sz w:val="22"/>
          <w:szCs w:val="26"/>
        </w:rPr>
      </w:pPr>
      <w:r w:rsidRPr="00507155">
        <w:rPr>
          <w:b/>
          <w:bCs/>
          <w:sz w:val="22"/>
          <w:szCs w:val="26"/>
          <w:lang w:val="vi-VN" w:eastAsia="vi-VN"/>
        </w:rPr>
        <w:t>THÔNG BÁO</w:t>
      </w:r>
    </w:p>
    <w:p w14:paraId="599CF653" w14:textId="77777777" w:rsidR="008D5833" w:rsidRPr="00507155" w:rsidRDefault="008D5833" w:rsidP="008D5833">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75A2B0D4" w14:textId="7ABD7B15" w:rsidR="008D5833" w:rsidRPr="00507155" w:rsidRDefault="008D5833" w:rsidP="008D5833">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202</w:t>
      </w:r>
      <w:r w:rsidR="00C26F9E">
        <w:rPr>
          <w:b/>
          <w:bCs/>
          <w:sz w:val="22"/>
          <w:szCs w:val="26"/>
          <w:lang w:eastAsia="vi-VN"/>
        </w:rPr>
        <w:t>2</w:t>
      </w:r>
      <w:r w:rsidRPr="00507155">
        <w:rPr>
          <w:b/>
          <w:bCs/>
          <w:sz w:val="22"/>
          <w:szCs w:val="26"/>
          <w:lang w:eastAsia="vi-VN"/>
        </w:rPr>
        <w:t xml:space="preserve"> - 202</w:t>
      </w:r>
      <w:r w:rsidR="00C26F9E">
        <w:rPr>
          <w:b/>
          <w:bCs/>
          <w:sz w:val="22"/>
          <w:szCs w:val="26"/>
          <w:lang w:eastAsia="vi-VN"/>
        </w:rPr>
        <w:t>3</w:t>
      </w:r>
    </w:p>
    <w:p w14:paraId="7D66BDAE" w14:textId="19E0A59E" w:rsidR="008D5833" w:rsidRPr="00507155" w:rsidRDefault="008D5833" w:rsidP="008D5833">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xml:space="preserve">: </w:t>
      </w:r>
      <w:proofErr w:type="spellStart"/>
      <w:r w:rsidRPr="00507155">
        <w:rPr>
          <w:b/>
          <w:sz w:val="22"/>
          <w:szCs w:val="26"/>
          <w:lang w:eastAsia="vi-VN"/>
        </w:rPr>
        <w:t>Đại</w:t>
      </w:r>
      <w:proofErr w:type="spellEnd"/>
      <w:r w:rsidRPr="00507155">
        <w:rPr>
          <w:b/>
          <w:sz w:val="22"/>
          <w:szCs w:val="26"/>
          <w:lang w:eastAsia="vi-VN"/>
        </w:rPr>
        <w:t xml:space="preserve"> </w:t>
      </w:r>
      <w:proofErr w:type="spellStart"/>
      <w:r w:rsidRPr="00507155">
        <w:rPr>
          <w:b/>
          <w:sz w:val="22"/>
          <w:szCs w:val="26"/>
          <w:lang w:eastAsia="vi-VN"/>
        </w:rPr>
        <w:t>học</w:t>
      </w:r>
      <w:proofErr w:type="spellEnd"/>
      <w:r w:rsidRPr="00507155">
        <w:rPr>
          <w:b/>
          <w:sz w:val="22"/>
          <w:szCs w:val="26"/>
          <w:lang w:eastAsia="vi-VN"/>
        </w:rPr>
        <w:t xml:space="preserve"> </w:t>
      </w:r>
      <w:proofErr w:type="spellStart"/>
      <w:r w:rsidR="00901F3B">
        <w:rPr>
          <w:b/>
          <w:sz w:val="22"/>
          <w:szCs w:val="26"/>
          <w:lang w:eastAsia="vi-VN"/>
        </w:rPr>
        <w:t>Kỹ</w:t>
      </w:r>
      <w:proofErr w:type="spellEnd"/>
      <w:r w:rsidR="00901F3B">
        <w:rPr>
          <w:b/>
          <w:sz w:val="22"/>
          <w:szCs w:val="26"/>
          <w:lang w:eastAsia="vi-VN"/>
        </w:rPr>
        <w:t xml:space="preserve"> </w:t>
      </w:r>
      <w:proofErr w:type="spellStart"/>
      <w:r w:rsidR="00901F3B">
        <w:rPr>
          <w:b/>
          <w:sz w:val="22"/>
          <w:szCs w:val="26"/>
          <w:lang w:eastAsia="vi-VN"/>
        </w:rPr>
        <w:t>thuật</w:t>
      </w:r>
      <w:proofErr w:type="spellEnd"/>
      <w:r w:rsidR="00901F3B">
        <w:rPr>
          <w:b/>
          <w:sz w:val="22"/>
          <w:szCs w:val="26"/>
          <w:lang w:eastAsia="vi-VN"/>
        </w:rPr>
        <w:t xml:space="preserve"> </w:t>
      </w:r>
      <w:proofErr w:type="spellStart"/>
      <w:r w:rsidR="00901F3B">
        <w:rPr>
          <w:b/>
          <w:sz w:val="22"/>
          <w:szCs w:val="26"/>
          <w:lang w:eastAsia="vi-VN"/>
        </w:rPr>
        <w:t>phần</w:t>
      </w:r>
      <w:proofErr w:type="spellEnd"/>
      <w:r w:rsidR="00901F3B">
        <w:rPr>
          <w:b/>
          <w:sz w:val="22"/>
          <w:szCs w:val="26"/>
          <w:lang w:eastAsia="vi-VN"/>
        </w:rPr>
        <w:t xml:space="preserve"> </w:t>
      </w:r>
      <w:proofErr w:type="spellStart"/>
      <w:r w:rsidR="00901F3B">
        <w:rPr>
          <w:b/>
          <w:sz w:val="22"/>
          <w:szCs w:val="26"/>
          <w:lang w:eastAsia="vi-VN"/>
        </w:rPr>
        <w:t>mềm</w:t>
      </w:r>
      <w:proofErr w:type="spellEnd"/>
    </w:p>
    <w:p w14:paraId="6987C866" w14:textId="77777777" w:rsidR="008D5833" w:rsidRPr="00507155" w:rsidRDefault="008D5833" w:rsidP="008D5833">
      <w:pPr>
        <w:spacing w:line="264" w:lineRule="auto"/>
        <w:rPr>
          <w:b/>
          <w:sz w:val="22"/>
          <w:szCs w:val="26"/>
          <w:lang w:eastAsia="vi-VN"/>
        </w:rPr>
      </w:pPr>
      <w:proofErr w:type="spellStart"/>
      <w:r w:rsidRPr="00507155">
        <w:rPr>
          <w:b/>
          <w:sz w:val="22"/>
          <w:szCs w:val="26"/>
          <w:lang w:eastAsia="vi-VN"/>
        </w:rPr>
        <w:t>Khóa</w:t>
      </w:r>
      <w:proofErr w:type="spellEnd"/>
      <w:r w:rsidRPr="00507155">
        <w:rPr>
          <w:b/>
          <w:sz w:val="22"/>
          <w:szCs w:val="26"/>
          <w:lang w:eastAsia="vi-VN"/>
        </w:rPr>
        <w:t xml:space="preserve"> 61</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3F3D4C" w:rsidRPr="00507155" w14:paraId="58D4BF77" w14:textId="77777777" w:rsidTr="00781BE7">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31F188" w14:textId="77777777" w:rsidR="003F3D4C" w:rsidRPr="00A54DE7" w:rsidRDefault="003F3D4C" w:rsidP="00781BE7">
            <w:pPr>
              <w:spacing w:line="264" w:lineRule="auto"/>
              <w:jc w:val="center"/>
              <w:rPr>
                <w:b/>
                <w:bCs/>
                <w:sz w:val="22"/>
                <w:szCs w:val="26"/>
              </w:rPr>
            </w:pPr>
            <w:r w:rsidRPr="00A54DE7">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0BC672" w14:textId="77777777" w:rsidR="003F3D4C" w:rsidRPr="00A54DE7" w:rsidRDefault="003F3D4C" w:rsidP="00781BE7">
            <w:pPr>
              <w:spacing w:line="264" w:lineRule="auto"/>
              <w:jc w:val="center"/>
              <w:rPr>
                <w:b/>
                <w:bCs/>
                <w:sz w:val="22"/>
                <w:szCs w:val="26"/>
              </w:rPr>
            </w:pPr>
            <w:r w:rsidRPr="00A54DE7">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C8EDA9" w14:textId="77777777" w:rsidR="003F3D4C" w:rsidRPr="00A54DE7" w:rsidRDefault="003F3D4C" w:rsidP="00781BE7">
            <w:pPr>
              <w:spacing w:line="264" w:lineRule="auto"/>
              <w:ind w:left="61" w:right="120"/>
              <w:jc w:val="center"/>
              <w:rPr>
                <w:b/>
                <w:bCs/>
                <w:sz w:val="22"/>
                <w:szCs w:val="26"/>
              </w:rPr>
            </w:pPr>
            <w:r w:rsidRPr="00A54DE7">
              <w:rPr>
                <w:b/>
                <w:bCs/>
                <w:sz w:val="22"/>
                <w:szCs w:val="26"/>
                <w:lang w:val="vi-VN" w:eastAsia="vi-VN"/>
              </w:rPr>
              <w:t>Mục đích môn h</w:t>
            </w:r>
            <w:r w:rsidRPr="00A54DE7">
              <w:rPr>
                <w:b/>
                <w:bCs/>
                <w:sz w:val="22"/>
                <w:szCs w:val="26"/>
              </w:rPr>
              <w:t>ọ</w:t>
            </w:r>
            <w:r w:rsidRPr="00A54DE7">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525BF7" w14:textId="77777777" w:rsidR="003F3D4C" w:rsidRPr="00A54DE7" w:rsidRDefault="003F3D4C" w:rsidP="00781BE7">
            <w:pPr>
              <w:spacing w:line="264" w:lineRule="auto"/>
              <w:jc w:val="center"/>
              <w:rPr>
                <w:b/>
                <w:bCs/>
                <w:sz w:val="22"/>
                <w:szCs w:val="26"/>
              </w:rPr>
            </w:pPr>
            <w:r w:rsidRPr="00A54DE7">
              <w:rPr>
                <w:b/>
                <w:bCs/>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9ED809" w14:textId="77777777" w:rsidR="003F3D4C" w:rsidRPr="00A54DE7" w:rsidRDefault="003F3D4C" w:rsidP="00781BE7">
            <w:pPr>
              <w:spacing w:line="264" w:lineRule="auto"/>
              <w:jc w:val="center"/>
              <w:rPr>
                <w:b/>
                <w:bCs/>
                <w:sz w:val="22"/>
                <w:szCs w:val="26"/>
              </w:rPr>
            </w:pPr>
            <w:r w:rsidRPr="00A54DE7">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D2D225" w14:textId="77777777" w:rsidR="003F3D4C" w:rsidRPr="00A54DE7" w:rsidRDefault="003F3D4C" w:rsidP="00781BE7">
            <w:pPr>
              <w:spacing w:line="264" w:lineRule="auto"/>
              <w:jc w:val="center"/>
              <w:rPr>
                <w:b/>
                <w:bCs/>
                <w:sz w:val="22"/>
                <w:szCs w:val="26"/>
              </w:rPr>
            </w:pPr>
            <w:r w:rsidRPr="00A54DE7">
              <w:rPr>
                <w:b/>
                <w:bCs/>
                <w:sz w:val="22"/>
                <w:szCs w:val="26"/>
                <w:lang w:val="vi-VN" w:eastAsia="vi-VN"/>
              </w:rPr>
              <w:t>Phương pháp đánh giá sinh viên</w:t>
            </w:r>
          </w:p>
        </w:tc>
      </w:tr>
      <w:tr w:rsidR="003F3D4C" w:rsidRPr="00507155" w14:paraId="5F480CA6" w14:textId="77777777" w:rsidTr="00781B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1E805" w14:textId="77777777" w:rsidR="003F3D4C" w:rsidRPr="00507155" w:rsidRDefault="003F3D4C" w:rsidP="00C070FD">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AED18C" w14:textId="35EBF426" w:rsidR="003F3D4C" w:rsidRPr="00507155" w:rsidRDefault="00605619" w:rsidP="00781BE7">
            <w:pPr>
              <w:tabs>
                <w:tab w:val="left" w:pos="4251"/>
              </w:tabs>
              <w:spacing w:line="264" w:lineRule="auto"/>
              <w:jc w:val="center"/>
              <w:rPr>
                <w:sz w:val="22"/>
                <w:szCs w:val="26"/>
              </w:rPr>
            </w:pPr>
            <w:r w:rsidRPr="00605619">
              <w:rPr>
                <w:sz w:val="22"/>
                <w:szCs w:val="26"/>
              </w:rPr>
              <w:t xml:space="preserve">An </w:t>
            </w:r>
            <w:proofErr w:type="spellStart"/>
            <w:r w:rsidRPr="00605619">
              <w:rPr>
                <w:sz w:val="22"/>
                <w:szCs w:val="26"/>
              </w:rPr>
              <w:t>toàn</w:t>
            </w:r>
            <w:proofErr w:type="spellEnd"/>
            <w:r w:rsidRPr="00605619">
              <w:rPr>
                <w:sz w:val="22"/>
                <w:szCs w:val="26"/>
              </w:rPr>
              <w:t xml:space="preserve"> </w:t>
            </w:r>
            <w:proofErr w:type="spellStart"/>
            <w:r w:rsidRPr="00605619">
              <w:rPr>
                <w:sz w:val="22"/>
                <w:szCs w:val="26"/>
              </w:rPr>
              <w:t>phần</w:t>
            </w:r>
            <w:proofErr w:type="spellEnd"/>
            <w:r w:rsidRPr="00605619">
              <w:rPr>
                <w:sz w:val="22"/>
                <w:szCs w:val="26"/>
              </w:rPr>
              <w:t xml:space="preserve"> </w:t>
            </w:r>
            <w:proofErr w:type="spellStart"/>
            <w:r w:rsidRPr="00605619">
              <w:rPr>
                <w:sz w:val="22"/>
                <w:szCs w:val="26"/>
              </w:rPr>
              <w:t>mềm</w:t>
            </w:r>
            <w:proofErr w:type="spellEnd"/>
            <w:r w:rsidRPr="00605619">
              <w:rPr>
                <w:sz w:val="22"/>
                <w:szCs w:val="26"/>
              </w:rPr>
              <w:t xml:space="preserve"> </w:t>
            </w:r>
            <w:proofErr w:type="spellStart"/>
            <w:r w:rsidRPr="00605619">
              <w:rPr>
                <w:sz w:val="22"/>
                <w:szCs w:val="26"/>
              </w:rPr>
              <w:t>và</w:t>
            </w:r>
            <w:proofErr w:type="spellEnd"/>
            <w:r w:rsidRPr="00605619">
              <w:rPr>
                <w:sz w:val="22"/>
                <w:szCs w:val="26"/>
              </w:rPr>
              <w:t xml:space="preserve"> </w:t>
            </w:r>
            <w:proofErr w:type="spellStart"/>
            <w:r w:rsidRPr="00605619">
              <w:rPr>
                <w:sz w:val="22"/>
                <w:szCs w:val="26"/>
              </w:rPr>
              <w:t>hệ</w:t>
            </w:r>
            <w:proofErr w:type="spellEnd"/>
            <w:r w:rsidRPr="00605619">
              <w:rPr>
                <w:sz w:val="22"/>
                <w:szCs w:val="26"/>
              </w:rPr>
              <w:t xml:space="preserve"> </w:t>
            </w:r>
            <w:proofErr w:type="spellStart"/>
            <w:r w:rsidRPr="00605619">
              <w:rPr>
                <w:sz w:val="22"/>
                <w:szCs w:val="26"/>
              </w:rPr>
              <w:t>thống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A9B783" w14:textId="156B4908" w:rsidR="003F3D4C" w:rsidRPr="00507155" w:rsidRDefault="00351AA2" w:rsidP="00781BE7">
            <w:pPr>
              <w:spacing w:line="264" w:lineRule="auto"/>
              <w:ind w:left="61" w:right="120"/>
              <w:jc w:val="both"/>
              <w:rPr>
                <w:sz w:val="22"/>
                <w:szCs w:val="26"/>
                <w:lang w:val="vi-VN" w:eastAsia="vi-VN"/>
              </w:rPr>
            </w:pPr>
            <w:r w:rsidRPr="00351AA2">
              <w:rPr>
                <w:sz w:val="22"/>
                <w:szCs w:val="26"/>
                <w:lang w:val="vi-VN" w:eastAsia="vi-VN"/>
              </w:rPr>
              <w:t>Sau khi hoàn tất học phần này, sinh viên nắm được tầm quan trọng của an toàn phần mềm và hệ thống; những kiến thức cơ bản về an toàn thông tin, an toàn phần mềm và hệ thống. Tự tìm hiểu, tự nghiên cứu mở rộng kiến thức dựa trên các nội dung cơ bản đã được cung cấp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F1D349" w14:textId="0568FBAA" w:rsidR="003F3D4C" w:rsidRPr="00507155" w:rsidRDefault="005E668B" w:rsidP="00781BE7">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43884A" w14:textId="7C2D227E" w:rsidR="003F3D4C" w:rsidRPr="00507155" w:rsidRDefault="003F3D4C" w:rsidP="007D62FC">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r w:rsidR="001D522D">
              <w:rPr>
                <w:sz w:val="22"/>
                <w:szCs w:val="26"/>
              </w:rPr>
              <w:t>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04085" w14:textId="74FAC2EE" w:rsidR="003F3D4C" w:rsidRPr="00507155" w:rsidRDefault="003F3D4C" w:rsidP="00781BE7">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sidR="00295C75">
              <w:rPr>
                <w:sz w:val="22"/>
                <w:szCs w:val="26"/>
              </w:rPr>
              <w:t>/</w:t>
            </w:r>
            <w:proofErr w:type="spellStart"/>
            <w:r w:rsidR="00295C75">
              <w:rPr>
                <w:sz w:val="22"/>
                <w:szCs w:val="26"/>
              </w:rPr>
              <w:t>Tiểu</w:t>
            </w:r>
            <w:proofErr w:type="spellEnd"/>
            <w:r w:rsidR="00295C75">
              <w:rPr>
                <w:sz w:val="22"/>
                <w:szCs w:val="26"/>
              </w:rPr>
              <w:t xml:space="preserve"> </w:t>
            </w:r>
            <w:proofErr w:type="spellStart"/>
            <w:r w:rsidR="00295C75">
              <w:rPr>
                <w:sz w:val="22"/>
                <w:szCs w:val="26"/>
              </w:rPr>
              <w:t>luận</w:t>
            </w:r>
            <w:proofErr w:type="spellEnd"/>
          </w:p>
        </w:tc>
      </w:tr>
      <w:tr w:rsidR="00B45BCB" w:rsidRPr="00507155" w14:paraId="2669F37A" w14:textId="77777777" w:rsidTr="00B5105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0E947F"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38B87" w14:textId="369C39EE" w:rsidR="00B45BCB" w:rsidRPr="0037366C" w:rsidRDefault="00B45BCB" w:rsidP="00B45BCB">
            <w:pPr>
              <w:tabs>
                <w:tab w:val="left" w:pos="4251"/>
              </w:tabs>
              <w:spacing w:line="264" w:lineRule="auto"/>
              <w:jc w:val="center"/>
              <w:rPr>
                <w:sz w:val="22"/>
                <w:szCs w:val="26"/>
              </w:rPr>
            </w:pPr>
            <w:proofErr w:type="spellStart"/>
            <w:r w:rsidRPr="0037366C">
              <w:t>Tương</w:t>
            </w:r>
            <w:proofErr w:type="spellEnd"/>
            <w:r w:rsidRPr="0037366C">
              <w:t xml:space="preserve"> </w:t>
            </w:r>
            <w:proofErr w:type="spellStart"/>
            <w:r w:rsidRPr="0037366C">
              <w:t>tác</w:t>
            </w:r>
            <w:proofErr w:type="spellEnd"/>
            <w:r w:rsidRPr="0037366C">
              <w:t xml:space="preserve"> </w:t>
            </w:r>
            <w:proofErr w:type="spellStart"/>
            <w:r w:rsidRPr="0037366C">
              <w:t>Người</w:t>
            </w:r>
            <w:proofErr w:type="spellEnd"/>
            <w:r w:rsidRPr="0037366C">
              <w:t xml:space="preserve"> - </w:t>
            </w:r>
            <w:proofErr w:type="spellStart"/>
            <w:r w:rsidRPr="0037366C">
              <w:t>Máy</w:t>
            </w:r>
            <w:proofErr w:type="spellEnd"/>
            <w:r w:rsidRPr="0037366C">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EC8725" w14:textId="35A5AB4D" w:rsidR="00B45BCB" w:rsidRPr="00507155" w:rsidRDefault="00B45BCB" w:rsidP="00B45BCB">
            <w:pPr>
              <w:spacing w:line="264" w:lineRule="auto"/>
              <w:ind w:left="61" w:right="120"/>
              <w:jc w:val="both"/>
              <w:rPr>
                <w:sz w:val="22"/>
                <w:szCs w:val="26"/>
                <w:lang w:val="vi-VN" w:eastAsia="vi-VN"/>
              </w:rPr>
            </w:pPr>
            <w:r w:rsidRPr="00507155">
              <w:rPr>
                <w:sz w:val="22"/>
                <w:szCs w:val="26"/>
                <w:lang w:val="vi-VN" w:eastAsia="vi-VN"/>
              </w:rPr>
              <w:t>Học phần này cung cấp cho sinh viên các khái niệm cơ bản về các hệ tương tác, yếu tố con người và yếu tố máy tính trong quá trình tương tác, các dạng tương tác, giao diện. Quy trình xây dựng hệ tương tác người – máy. Nguyên tắc, mô hình, phương thức và công cụ hỗ trợ việc thiết kế giao diện giao tiếp giữa máy tính với con người. Thiết kế giao diện cho các ứng dụng cụ thể. Xu hướng phát triển của các hệ tương tác.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96CC3" w14:textId="0FAA37BB" w:rsidR="00B45BCB" w:rsidRPr="00507155" w:rsidRDefault="00B45BCB" w:rsidP="00B45BC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E31E9" w14:textId="6A620268" w:rsidR="00B45BCB" w:rsidRPr="00507155"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D6C8B" w14:textId="1AF3BDD1" w:rsidR="00B45BCB" w:rsidRPr="00507155" w:rsidRDefault="004B4111" w:rsidP="00B45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Tiểu</w:t>
            </w:r>
            <w:proofErr w:type="spellEnd"/>
            <w:r>
              <w:rPr>
                <w:sz w:val="22"/>
                <w:szCs w:val="26"/>
              </w:rPr>
              <w:t xml:space="preserve"> </w:t>
            </w:r>
            <w:proofErr w:type="spellStart"/>
            <w:r>
              <w:rPr>
                <w:sz w:val="22"/>
                <w:szCs w:val="26"/>
              </w:rPr>
              <w:t>luận</w:t>
            </w:r>
            <w:proofErr w:type="spellEnd"/>
          </w:p>
        </w:tc>
      </w:tr>
      <w:tr w:rsidR="00B45BCB" w:rsidRPr="00507155" w14:paraId="6EE9CE0E" w14:textId="77777777" w:rsidTr="00B5105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AD1639"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3A549D" w14:textId="2FDBFE16" w:rsidR="00B45BCB" w:rsidRPr="0037366C" w:rsidRDefault="00B45BCB" w:rsidP="00B45BCB">
            <w:pPr>
              <w:tabs>
                <w:tab w:val="left" w:pos="4251"/>
              </w:tabs>
              <w:spacing w:line="264" w:lineRule="auto"/>
              <w:jc w:val="center"/>
            </w:pPr>
            <w:proofErr w:type="spellStart"/>
            <w:r w:rsidRPr="0037366C">
              <w:t>Quản</w:t>
            </w:r>
            <w:proofErr w:type="spellEnd"/>
            <w:r w:rsidRPr="0037366C">
              <w:t xml:space="preserve"> </w:t>
            </w:r>
            <w:proofErr w:type="spellStart"/>
            <w:r w:rsidRPr="0037366C">
              <w:t>lý</w:t>
            </w:r>
            <w:proofErr w:type="spellEnd"/>
            <w:r w:rsidRPr="0037366C">
              <w:t xml:space="preserve"> </w:t>
            </w:r>
            <w:proofErr w:type="spellStart"/>
            <w:r w:rsidRPr="0037366C">
              <w:t>dự</w:t>
            </w:r>
            <w:proofErr w:type="spellEnd"/>
            <w:r w:rsidRPr="0037366C">
              <w:t xml:space="preserve"> </w:t>
            </w:r>
            <w:proofErr w:type="spellStart"/>
            <w:r w:rsidRPr="0037366C">
              <w:t>án</w:t>
            </w:r>
            <w:proofErr w:type="spellEnd"/>
            <w:r w:rsidRPr="0037366C">
              <w:t xml:space="preserve"> </w:t>
            </w:r>
            <w:proofErr w:type="spellStart"/>
            <w:r w:rsidRPr="0037366C">
              <w:t>phần</w:t>
            </w:r>
            <w:proofErr w:type="spellEnd"/>
            <w:r w:rsidRPr="0037366C">
              <w:t xml:space="preserve"> </w:t>
            </w:r>
            <w:proofErr w:type="spellStart"/>
            <w:r w:rsidRPr="0037366C">
              <w:t>mềm</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CCBE95" w14:textId="2CC97B1C" w:rsidR="00B45BCB" w:rsidRPr="00507155" w:rsidRDefault="00B45BCB" w:rsidP="00B45BCB">
            <w:pPr>
              <w:spacing w:line="264" w:lineRule="auto"/>
              <w:ind w:left="61" w:right="120"/>
              <w:jc w:val="both"/>
              <w:rPr>
                <w:sz w:val="22"/>
                <w:szCs w:val="26"/>
                <w:lang w:val="vi-VN" w:eastAsia="vi-VN"/>
              </w:rPr>
            </w:pPr>
            <w:r w:rsidRPr="0019454E">
              <w:rPr>
                <w:sz w:val="22"/>
                <w:szCs w:val="26"/>
                <w:lang w:val="vi-VN" w:eastAsia="vi-VN"/>
              </w:rPr>
              <w:t>Cung cấp kiến thức cơ bản về quản lý dự án phần mềm. Sau khi hoàn tất môn học, sinh viên có cái nhìn tổng quan về công việc của một nhà quản trị dự án phải thực hiện khi tham gia quản lý một dự án phần mềm.</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B85921" w14:textId="0A1D801D" w:rsidR="00B45BCB" w:rsidRPr="00507155" w:rsidRDefault="00B45BCB" w:rsidP="00B45BC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4042B1" w14:textId="4D032E1E" w:rsidR="00B45BCB" w:rsidRPr="00507155"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B7C3B" w14:textId="6E9C5224" w:rsidR="00B45BCB" w:rsidRPr="00507155" w:rsidRDefault="000558CC" w:rsidP="00B45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sidRPr="00507155">
              <w:rPr>
                <w:sz w:val="22"/>
                <w:szCs w:val="26"/>
              </w:rPr>
              <w:t>/</w:t>
            </w:r>
            <w:proofErr w:type="spellStart"/>
            <w:r w:rsidRPr="00507155">
              <w:rPr>
                <w:sz w:val="22"/>
                <w:szCs w:val="26"/>
              </w:rPr>
              <w:t>báo</w:t>
            </w:r>
            <w:proofErr w:type="spellEnd"/>
            <w:r w:rsidRPr="00507155">
              <w:rPr>
                <w:sz w:val="22"/>
                <w:szCs w:val="26"/>
              </w:rPr>
              <w:t xml:space="preserve"> </w:t>
            </w:r>
            <w:proofErr w:type="spellStart"/>
            <w:r w:rsidRPr="00507155">
              <w:rPr>
                <w:sz w:val="22"/>
                <w:szCs w:val="26"/>
              </w:rPr>
              <w:t>cáo</w:t>
            </w:r>
            <w:proofErr w:type="spellEnd"/>
          </w:p>
        </w:tc>
      </w:tr>
      <w:tr w:rsidR="00B45BCB" w:rsidRPr="00507155" w14:paraId="11390516" w14:textId="77777777" w:rsidTr="00B5105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15E109"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66DE47" w14:textId="7349AC9F" w:rsidR="00B45BCB" w:rsidRPr="0037366C" w:rsidRDefault="00B45BCB" w:rsidP="00B45BCB">
            <w:pPr>
              <w:tabs>
                <w:tab w:val="left" w:pos="4251"/>
              </w:tabs>
              <w:spacing w:line="264" w:lineRule="auto"/>
              <w:jc w:val="center"/>
            </w:pPr>
            <w:proofErr w:type="spellStart"/>
            <w:r w:rsidRPr="0037366C">
              <w:t>Lập</w:t>
            </w:r>
            <w:proofErr w:type="spellEnd"/>
            <w:r w:rsidRPr="0037366C">
              <w:t xml:space="preserve"> </w:t>
            </w:r>
            <w:proofErr w:type="spellStart"/>
            <w:r w:rsidRPr="0037366C">
              <w:t>trình</w:t>
            </w:r>
            <w:proofErr w:type="spellEnd"/>
            <w:r w:rsidRPr="0037366C">
              <w:t xml:space="preserve">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6A129F" w14:textId="5B5D868E" w:rsidR="00B45BCB" w:rsidRPr="00507155" w:rsidRDefault="00B45BCB" w:rsidP="00B45BCB">
            <w:pPr>
              <w:spacing w:line="264" w:lineRule="auto"/>
              <w:ind w:left="61" w:right="120"/>
              <w:jc w:val="both"/>
              <w:rPr>
                <w:sz w:val="22"/>
                <w:szCs w:val="26"/>
                <w:lang w:val="vi-VN" w:eastAsia="vi-VN"/>
              </w:rPr>
            </w:pPr>
            <w:r w:rsidRPr="0019454E">
              <w:rPr>
                <w:sz w:val="22"/>
                <w:szCs w:val="26"/>
                <w:lang w:val="vi-VN" w:eastAsia="vi-VN"/>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594CE1" w14:textId="519E93C9" w:rsidR="00B45BCB" w:rsidRPr="00507155" w:rsidRDefault="00B45BCB" w:rsidP="00B45BC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E73BF7" w14:textId="0E0D02AD" w:rsidR="00B45BCB" w:rsidRPr="00507155"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43F9C" w14:textId="73640F8E" w:rsidR="00B45BCB" w:rsidRPr="00507155" w:rsidRDefault="000558CC" w:rsidP="00B45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sidRPr="00507155">
              <w:rPr>
                <w:sz w:val="22"/>
                <w:szCs w:val="26"/>
              </w:rPr>
              <w:t>/</w:t>
            </w:r>
            <w:proofErr w:type="spellStart"/>
            <w:r>
              <w:rPr>
                <w:sz w:val="22"/>
                <w:szCs w:val="26"/>
              </w:rPr>
              <w:t>Thực</w:t>
            </w:r>
            <w:proofErr w:type="spellEnd"/>
            <w:r>
              <w:rPr>
                <w:sz w:val="22"/>
                <w:szCs w:val="26"/>
              </w:rPr>
              <w:t xml:space="preserve"> </w:t>
            </w:r>
            <w:proofErr w:type="spellStart"/>
            <w:r>
              <w:rPr>
                <w:sz w:val="22"/>
                <w:szCs w:val="26"/>
              </w:rPr>
              <w:t>hành</w:t>
            </w:r>
            <w:proofErr w:type="spellEnd"/>
            <w:r>
              <w:rPr>
                <w:sz w:val="22"/>
                <w:szCs w:val="26"/>
              </w:rPr>
              <w:t>/</w:t>
            </w:r>
            <w:proofErr w:type="spellStart"/>
            <w:r w:rsidRPr="00507155">
              <w:rPr>
                <w:sz w:val="22"/>
                <w:szCs w:val="26"/>
              </w:rPr>
              <w:t>báo</w:t>
            </w:r>
            <w:proofErr w:type="spellEnd"/>
            <w:r w:rsidRPr="00507155">
              <w:rPr>
                <w:sz w:val="22"/>
                <w:szCs w:val="26"/>
              </w:rPr>
              <w:t xml:space="preserve"> </w:t>
            </w:r>
            <w:proofErr w:type="spellStart"/>
            <w:r w:rsidRPr="00507155">
              <w:rPr>
                <w:sz w:val="22"/>
                <w:szCs w:val="26"/>
              </w:rPr>
              <w:t>cáo</w:t>
            </w:r>
            <w:proofErr w:type="spellEnd"/>
          </w:p>
        </w:tc>
      </w:tr>
      <w:tr w:rsidR="00B45BCB" w:rsidRPr="00507155" w14:paraId="1FFCAD1E" w14:textId="77777777" w:rsidTr="00B5105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0B530"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3B02E" w14:textId="7DEBCF41" w:rsidR="00B45BCB" w:rsidRPr="0037366C" w:rsidRDefault="00B45BCB" w:rsidP="00B45BCB">
            <w:pPr>
              <w:tabs>
                <w:tab w:val="left" w:pos="4251"/>
              </w:tabs>
              <w:spacing w:line="264" w:lineRule="auto"/>
              <w:jc w:val="center"/>
            </w:pPr>
            <w:proofErr w:type="spellStart"/>
            <w:r w:rsidRPr="0037366C">
              <w:t>Chuyên</w:t>
            </w:r>
            <w:proofErr w:type="spellEnd"/>
            <w:r w:rsidRPr="0037366C">
              <w:t xml:space="preserve"> </w:t>
            </w:r>
            <w:proofErr w:type="spellStart"/>
            <w:r w:rsidRPr="0037366C">
              <w:t>đề</w:t>
            </w:r>
            <w:proofErr w:type="spellEnd"/>
            <w:r w:rsidRPr="0037366C">
              <w:t xml:space="preserve">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BAA1F7" w14:textId="3EF2EC73" w:rsidR="00B45BCB" w:rsidRPr="00507155" w:rsidRDefault="00B45BCB" w:rsidP="00B45BCB">
            <w:pPr>
              <w:spacing w:line="264" w:lineRule="auto"/>
              <w:ind w:left="61" w:right="120"/>
              <w:jc w:val="both"/>
              <w:rPr>
                <w:sz w:val="22"/>
                <w:szCs w:val="26"/>
                <w:lang w:val="vi-VN" w:eastAsia="vi-VN"/>
              </w:rPr>
            </w:pPr>
            <w:r w:rsidRPr="00507155">
              <w:rPr>
                <w:sz w:val="22"/>
                <w:szCs w:val="26"/>
                <w:lang w:val="vi-VN" w:eastAsia="vi-VN"/>
              </w:rPr>
              <w:t>Chuyên đề 3 nhằm cập nhật vào nội dung chương trình các kỹ thuật công nghệ theo một hướng chuyên môn hoặc các hướng phát triển ứng dụng mới thuộc về về mạng xã hội (social network), web ngữ nghĩa, các ứng dụng và phát triển phần mềm.</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43E9E" w14:textId="34FF74A8" w:rsidR="00B45BCB" w:rsidRPr="00507155" w:rsidRDefault="00B45BCB" w:rsidP="00B45BC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4334F4" w14:textId="242C6F28" w:rsidR="00B45BCB" w:rsidRPr="00507155"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3414C" w14:textId="395AA628" w:rsidR="00B45BCB" w:rsidRPr="00507155" w:rsidRDefault="00295C75" w:rsidP="00B45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sidRPr="00507155">
              <w:rPr>
                <w:sz w:val="22"/>
                <w:szCs w:val="26"/>
              </w:rPr>
              <w:t>/</w:t>
            </w:r>
            <w:proofErr w:type="spellStart"/>
            <w:r>
              <w:rPr>
                <w:sz w:val="22"/>
                <w:szCs w:val="26"/>
              </w:rPr>
              <w:t>Thực</w:t>
            </w:r>
            <w:proofErr w:type="spellEnd"/>
            <w:r>
              <w:rPr>
                <w:sz w:val="22"/>
                <w:szCs w:val="26"/>
              </w:rPr>
              <w:t xml:space="preserve"> </w:t>
            </w:r>
            <w:proofErr w:type="spellStart"/>
            <w:r>
              <w:rPr>
                <w:sz w:val="22"/>
                <w:szCs w:val="26"/>
              </w:rPr>
              <w:t>hành</w:t>
            </w:r>
            <w:proofErr w:type="spellEnd"/>
            <w:r>
              <w:rPr>
                <w:sz w:val="22"/>
                <w:szCs w:val="26"/>
              </w:rPr>
              <w:t>/</w:t>
            </w:r>
            <w:proofErr w:type="spellStart"/>
            <w:r w:rsidRPr="00507155">
              <w:rPr>
                <w:sz w:val="22"/>
                <w:szCs w:val="26"/>
              </w:rPr>
              <w:t>báo</w:t>
            </w:r>
            <w:proofErr w:type="spellEnd"/>
            <w:r w:rsidRPr="00507155">
              <w:rPr>
                <w:sz w:val="22"/>
                <w:szCs w:val="26"/>
              </w:rPr>
              <w:t xml:space="preserve"> </w:t>
            </w:r>
            <w:proofErr w:type="spellStart"/>
            <w:r w:rsidRPr="00507155">
              <w:rPr>
                <w:sz w:val="22"/>
                <w:szCs w:val="26"/>
              </w:rPr>
              <w:t>cáo</w:t>
            </w:r>
            <w:proofErr w:type="spellEnd"/>
          </w:p>
        </w:tc>
      </w:tr>
      <w:tr w:rsidR="00B45BCB" w:rsidRPr="00507155" w14:paraId="3CF7F29D" w14:textId="77777777" w:rsidTr="00B5105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31E42B"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0B0322" w14:textId="6A22427F" w:rsidR="00B45BCB" w:rsidRPr="0037366C" w:rsidRDefault="00B45BCB" w:rsidP="00B45BCB">
            <w:pPr>
              <w:tabs>
                <w:tab w:val="left" w:pos="4251"/>
              </w:tabs>
              <w:spacing w:line="264" w:lineRule="auto"/>
              <w:jc w:val="center"/>
            </w:pPr>
            <w:proofErr w:type="spellStart"/>
            <w:r w:rsidRPr="0037366C">
              <w:t>Phát</w:t>
            </w:r>
            <w:proofErr w:type="spellEnd"/>
            <w:r w:rsidRPr="0037366C">
              <w:t xml:space="preserve"> </w:t>
            </w:r>
            <w:proofErr w:type="spellStart"/>
            <w:r w:rsidRPr="0037366C">
              <w:t>triển</w:t>
            </w:r>
            <w:proofErr w:type="spellEnd"/>
            <w:r w:rsidRPr="0037366C">
              <w:t xml:space="preserve">, </w:t>
            </w:r>
            <w:proofErr w:type="spellStart"/>
            <w:r w:rsidRPr="0037366C">
              <w:t>vận</w:t>
            </w:r>
            <w:proofErr w:type="spellEnd"/>
            <w:r w:rsidRPr="0037366C">
              <w:t xml:space="preserve"> </w:t>
            </w:r>
            <w:proofErr w:type="spellStart"/>
            <w:r w:rsidRPr="0037366C">
              <w:t>hành</w:t>
            </w:r>
            <w:proofErr w:type="spellEnd"/>
            <w:r w:rsidRPr="0037366C">
              <w:t xml:space="preserve">, </w:t>
            </w:r>
            <w:proofErr w:type="spellStart"/>
            <w:r w:rsidRPr="0037366C">
              <w:t>bảo</w:t>
            </w:r>
            <w:proofErr w:type="spellEnd"/>
            <w:r w:rsidRPr="0037366C">
              <w:t xml:space="preserve"> </w:t>
            </w:r>
            <w:proofErr w:type="spellStart"/>
            <w:r w:rsidRPr="0037366C">
              <w:t>trì</w:t>
            </w:r>
            <w:proofErr w:type="spellEnd"/>
            <w:r w:rsidRPr="0037366C">
              <w:t xml:space="preserve"> </w:t>
            </w:r>
            <w:proofErr w:type="spellStart"/>
            <w:r w:rsidRPr="0037366C">
              <w:t>phần</w:t>
            </w:r>
            <w:proofErr w:type="spellEnd"/>
            <w:r w:rsidRPr="0037366C">
              <w:t xml:space="preserve"> </w:t>
            </w:r>
            <w:proofErr w:type="spellStart"/>
            <w:r w:rsidRPr="0037366C">
              <w:t>mềm</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ECB67A" w14:textId="77777777" w:rsidR="00B45BCB" w:rsidRPr="0019454E" w:rsidRDefault="00B45BCB" w:rsidP="00B45BCB">
            <w:pPr>
              <w:spacing w:line="264" w:lineRule="auto"/>
              <w:ind w:left="61" w:right="120"/>
              <w:jc w:val="both"/>
              <w:rPr>
                <w:sz w:val="22"/>
                <w:szCs w:val="26"/>
                <w:lang w:val="vi-VN" w:eastAsia="vi-VN"/>
              </w:rPr>
            </w:pPr>
            <w:r w:rsidRPr="0019454E">
              <w:rPr>
                <w:sz w:val="22"/>
                <w:szCs w:val="26"/>
                <w:lang w:val="vi-VN" w:eastAsia="vi-VN"/>
              </w:rPr>
              <w:t>Học phần cung cấp cho sinh viên các kiến thức cơ bản về phát triển,</w:t>
            </w:r>
          </w:p>
          <w:p w14:paraId="2A84346D" w14:textId="3EF3C50C" w:rsidR="00B45BCB" w:rsidRPr="00507155" w:rsidRDefault="00B45BCB" w:rsidP="00B45BCB">
            <w:pPr>
              <w:spacing w:line="264" w:lineRule="auto"/>
              <w:ind w:left="61" w:right="120"/>
              <w:jc w:val="both"/>
              <w:rPr>
                <w:sz w:val="22"/>
                <w:szCs w:val="26"/>
                <w:lang w:val="vi-VN" w:eastAsia="vi-VN"/>
              </w:rPr>
            </w:pPr>
            <w:r w:rsidRPr="0019454E">
              <w:rPr>
                <w:sz w:val="22"/>
                <w:szCs w:val="26"/>
                <w:lang w:val="vi-VN" w:eastAsia="vi-VN"/>
              </w:rPr>
              <w:t>bảo trì và nâng cấp phần mềm, quản lý hiệu quả những thay đổi nhằm nâng cấp phần mềm theo những yêu cầu thực tế. Cung cấp cho sinh viên những kiến thức, kỹ năng để giải quyết các vấn đề phát sinh trong quá trình phát triển, vận hành và bảo trì phần</w:t>
            </w:r>
            <w:r>
              <w:rPr>
                <w:sz w:val="22"/>
                <w:szCs w:val="26"/>
                <w:lang w:eastAsia="vi-VN"/>
              </w:rPr>
              <w:t xml:space="preserve"> </w:t>
            </w:r>
            <w:r w:rsidRPr="0019454E">
              <w:rPr>
                <w:sz w:val="22"/>
                <w:szCs w:val="26"/>
                <w:lang w:val="vi-VN" w:eastAsia="vi-VN"/>
              </w:rPr>
              <w:t xml:space="preserve">mềm. Đặc biệt là các dự án phần </w:t>
            </w:r>
            <w:r w:rsidRPr="0019454E">
              <w:rPr>
                <w:sz w:val="22"/>
                <w:szCs w:val="26"/>
                <w:lang w:val="vi-VN" w:eastAsia="vi-VN"/>
              </w:rPr>
              <w:lastRenderedPageBreak/>
              <w:t>mềm, sao cho việc quản lý, thực thi quá trình bảo trì</w:t>
            </w:r>
            <w:r>
              <w:rPr>
                <w:sz w:val="22"/>
                <w:szCs w:val="26"/>
                <w:lang w:eastAsia="vi-VN"/>
              </w:rPr>
              <w:t xml:space="preserve"> </w:t>
            </w:r>
            <w:r w:rsidRPr="0019454E">
              <w:rPr>
                <w:sz w:val="22"/>
                <w:szCs w:val="26"/>
                <w:lang w:val="vi-VN" w:eastAsia="vi-VN"/>
              </w:rPr>
              <w:t>nâng cấp phần mềm được hiệu quả.</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C03DA" w14:textId="42A97D00" w:rsidR="00B45BCB" w:rsidRPr="00507155" w:rsidRDefault="00B45BCB" w:rsidP="00B45BCB">
            <w:pPr>
              <w:spacing w:line="264" w:lineRule="auto"/>
              <w:jc w:val="center"/>
              <w:rPr>
                <w:sz w:val="22"/>
                <w:szCs w:val="26"/>
              </w:rPr>
            </w:pPr>
            <w:r>
              <w:rPr>
                <w:sz w:val="22"/>
                <w:szCs w:val="26"/>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8C9C43" w14:textId="57B10FDF" w:rsidR="00B45BCB" w:rsidRPr="00507155"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53768E" w14:textId="05FEE212" w:rsidR="00B45BCB" w:rsidRPr="00507155" w:rsidRDefault="004B4111" w:rsidP="00B45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Tiểu</w:t>
            </w:r>
            <w:proofErr w:type="spellEnd"/>
            <w:r>
              <w:rPr>
                <w:sz w:val="22"/>
                <w:szCs w:val="26"/>
              </w:rPr>
              <w:t xml:space="preserve"> luận</w:t>
            </w:r>
            <w:bookmarkStart w:id="0" w:name="_GoBack"/>
            <w:bookmarkEnd w:id="0"/>
          </w:p>
        </w:tc>
      </w:tr>
      <w:tr w:rsidR="00B45BCB" w:rsidRPr="00507155" w14:paraId="5D81744E" w14:textId="77777777" w:rsidTr="00E03911">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ABEAE4"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5F1B7F" w14:textId="792F4927" w:rsidR="00B45BCB" w:rsidRPr="0037366C" w:rsidRDefault="00B45BCB" w:rsidP="00B45BCB">
            <w:pPr>
              <w:tabs>
                <w:tab w:val="left" w:pos="4251"/>
              </w:tabs>
              <w:spacing w:line="264" w:lineRule="auto"/>
              <w:jc w:val="center"/>
            </w:pPr>
            <w:proofErr w:type="spellStart"/>
            <w:r w:rsidRPr="004814A4">
              <w:rPr>
                <w:color w:val="000000" w:themeColor="text1"/>
              </w:rPr>
              <w:t>Thực</w:t>
            </w:r>
            <w:proofErr w:type="spellEnd"/>
            <w:r w:rsidRPr="004814A4">
              <w:rPr>
                <w:color w:val="000000" w:themeColor="text1"/>
              </w:rPr>
              <w:t xml:space="preserve"> </w:t>
            </w:r>
            <w:proofErr w:type="spellStart"/>
            <w:r w:rsidRPr="004814A4">
              <w:rPr>
                <w:color w:val="000000" w:themeColor="text1"/>
              </w:rPr>
              <w:t>tập</w:t>
            </w:r>
            <w:proofErr w:type="spellEnd"/>
            <w:r w:rsidRPr="004814A4">
              <w:rPr>
                <w:color w:val="000000" w:themeColor="text1"/>
              </w:rPr>
              <w:t xml:space="preserve"> </w:t>
            </w:r>
            <w:proofErr w:type="spellStart"/>
            <w:r w:rsidRPr="004814A4">
              <w:rPr>
                <w:color w:val="000000" w:themeColor="text1"/>
              </w:rPr>
              <w:t>cuối</w:t>
            </w:r>
            <w:proofErr w:type="spellEnd"/>
            <w:r w:rsidRPr="004814A4">
              <w:rPr>
                <w:color w:val="000000" w:themeColor="text1"/>
              </w:rPr>
              <w:t xml:space="preserve"> </w:t>
            </w:r>
            <w:proofErr w:type="spellStart"/>
            <w:r w:rsidRPr="004814A4">
              <w:rPr>
                <w:color w:val="000000" w:themeColor="text1"/>
              </w:rPr>
              <w:t>khóa</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A0713A" w14:textId="77777777" w:rsidR="00B45BCB" w:rsidRPr="005171B4" w:rsidRDefault="00B45BCB" w:rsidP="00B45BCB">
            <w:pPr>
              <w:spacing w:line="264" w:lineRule="auto"/>
              <w:ind w:left="61" w:right="120"/>
              <w:jc w:val="both"/>
              <w:rPr>
                <w:sz w:val="22"/>
                <w:szCs w:val="26"/>
                <w:lang w:val="vi-VN" w:eastAsia="vi-VN"/>
              </w:rPr>
            </w:pPr>
            <w:r w:rsidRPr="005171B4">
              <w:rPr>
                <w:sz w:val="22"/>
                <w:szCs w:val="26"/>
                <w:lang w:val="vi-VN" w:eastAsia="vi-VN"/>
              </w:rPr>
              <w:t xml:space="preserve">- Sinh viên vận dụng những kiến thức đã được học vào thực tế. Nâng cao kỹ năng nghề nghiệp giúp sinh viên sau khi tốt nghiệp sẽ làm việc ở các cơ quan tốt hơn. </w:t>
            </w:r>
          </w:p>
          <w:p w14:paraId="18AEBBD8" w14:textId="6A2482C7" w:rsidR="00B45BCB" w:rsidRPr="00507155" w:rsidRDefault="00B45BCB" w:rsidP="00B45BCB">
            <w:pPr>
              <w:spacing w:line="264" w:lineRule="auto"/>
              <w:ind w:left="61" w:right="120"/>
              <w:jc w:val="both"/>
              <w:rPr>
                <w:sz w:val="22"/>
                <w:szCs w:val="26"/>
                <w:lang w:val="vi-VN" w:eastAsia="vi-VN"/>
              </w:rPr>
            </w:pPr>
            <w:r w:rsidRPr="005171B4">
              <w:rPr>
                <w:sz w:val="22"/>
                <w:szCs w:val="26"/>
                <w:lang w:val="vi-VN" w:eastAsia="vi-VN"/>
              </w:rPr>
              <w:t>- Sinh viên bước đầu tiếp cận với việc ứng dụng Công nghệ thông tin trong quản lý, kinh doanh và dịch vụ từ đó nắm bắt được các yêu cầu về kiến thức, kỹ năng chuyên môn thuộc lĩnh vực đã được học.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6905BE" w14:textId="5F1E09B8" w:rsidR="00B45BCB" w:rsidRDefault="00B45BCB" w:rsidP="00B45BCB">
            <w:pPr>
              <w:spacing w:line="264" w:lineRule="auto"/>
              <w:jc w:val="center"/>
              <w:rPr>
                <w:sz w:val="22"/>
                <w:szCs w:val="26"/>
              </w:rPr>
            </w:pPr>
            <w:r>
              <w:rPr>
                <w:sz w:val="22"/>
                <w:szCs w:val="26"/>
              </w:rPr>
              <w:t>8</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0E0D50" w14:textId="2361D79E" w:rsidR="00B45BCB" w:rsidRPr="000E3D8D"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16DE3" w14:textId="77777777" w:rsidR="00B45BCB" w:rsidRPr="00507155" w:rsidRDefault="00B45BCB" w:rsidP="00B45BCB">
            <w:pPr>
              <w:spacing w:line="264" w:lineRule="auto"/>
              <w:jc w:val="center"/>
              <w:rPr>
                <w:sz w:val="22"/>
                <w:szCs w:val="26"/>
              </w:rPr>
            </w:pPr>
          </w:p>
        </w:tc>
      </w:tr>
      <w:tr w:rsidR="00B45BCB" w:rsidRPr="00507155" w14:paraId="6CA6CF5E" w14:textId="77777777" w:rsidTr="00E03911">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A702DB" w14:textId="77777777" w:rsidR="00B45BCB" w:rsidRPr="00507155" w:rsidRDefault="00B45BCB" w:rsidP="00B45BCB">
            <w:pPr>
              <w:pStyle w:val="ListParagraph"/>
              <w:numPr>
                <w:ilvl w:val="0"/>
                <w:numId w:val="9"/>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253332" w14:textId="566E2E00" w:rsidR="00B45BCB" w:rsidRPr="004814A4" w:rsidRDefault="00B45BCB" w:rsidP="00B45BCB">
            <w:pPr>
              <w:tabs>
                <w:tab w:val="left" w:pos="4251"/>
              </w:tabs>
              <w:spacing w:line="264" w:lineRule="auto"/>
              <w:jc w:val="center"/>
              <w:rPr>
                <w:color w:val="000000" w:themeColor="text1"/>
              </w:rPr>
            </w:pPr>
            <w:proofErr w:type="spellStart"/>
            <w:r w:rsidRPr="004814A4">
              <w:rPr>
                <w:color w:val="000000" w:themeColor="text1"/>
              </w:rPr>
              <w:t>Khóa</w:t>
            </w:r>
            <w:proofErr w:type="spellEnd"/>
            <w:r w:rsidRPr="004814A4">
              <w:rPr>
                <w:color w:val="000000" w:themeColor="text1"/>
              </w:rPr>
              <w:t xml:space="preserve"> </w:t>
            </w:r>
            <w:proofErr w:type="spellStart"/>
            <w:r w:rsidRPr="004814A4">
              <w:rPr>
                <w:color w:val="000000" w:themeColor="text1"/>
              </w:rPr>
              <w:t>luận</w:t>
            </w:r>
            <w:proofErr w:type="spellEnd"/>
            <w:r w:rsidRPr="004814A4">
              <w:rPr>
                <w:color w:val="000000" w:themeColor="text1"/>
              </w:rPr>
              <w:t xml:space="preserve"> TN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29E261" w14:textId="77777777" w:rsidR="00B45BCB" w:rsidRPr="00507155" w:rsidRDefault="00B45BCB" w:rsidP="00B45BCB">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DE6C38" w14:textId="6A4B8A2B" w:rsidR="00B45BCB" w:rsidRDefault="00B45BCB" w:rsidP="00B45BCB">
            <w:pPr>
              <w:spacing w:line="264" w:lineRule="auto"/>
              <w:jc w:val="center"/>
              <w:rPr>
                <w:sz w:val="22"/>
                <w:szCs w:val="26"/>
              </w:rPr>
            </w:pPr>
            <w:r>
              <w:rPr>
                <w:sz w:val="22"/>
                <w:szCs w:val="26"/>
              </w:rPr>
              <w:t>7</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EA770A" w14:textId="034CE113" w:rsidR="00B45BCB" w:rsidRPr="000E3D8D" w:rsidRDefault="00B45BCB" w:rsidP="00B45BCB">
            <w:pPr>
              <w:spacing w:line="264" w:lineRule="auto"/>
              <w:jc w:val="center"/>
              <w:rPr>
                <w:sz w:val="22"/>
                <w:szCs w:val="26"/>
              </w:rPr>
            </w:pPr>
            <w:proofErr w:type="spellStart"/>
            <w:r w:rsidRPr="000E3D8D">
              <w:rPr>
                <w:sz w:val="22"/>
                <w:szCs w:val="26"/>
              </w:rPr>
              <w:t>Học</w:t>
            </w:r>
            <w:proofErr w:type="spellEnd"/>
            <w:r w:rsidRPr="000E3D8D">
              <w:rPr>
                <w:sz w:val="22"/>
                <w:szCs w:val="26"/>
              </w:rPr>
              <w:t xml:space="preserve"> </w:t>
            </w:r>
            <w:proofErr w:type="spellStart"/>
            <w:r w:rsidRPr="000E3D8D">
              <w:rPr>
                <w:sz w:val="22"/>
                <w:szCs w:val="26"/>
              </w:rPr>
              <w:t>kỳ</w:t>
            </w:r>
            <w:proofErr w:type="spellEnd"/>
            <w:r w:rsidRPr="000E3D8D">
              <w:rPr>
                <w:sz w:val="22"/>
                <w:szCs w:val="26"/>
              </w:rPr>
              <w:t xml:space="preserve"> VII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5742E" w14:textId="77777777" w:rsidR="00B45BCB" w:rsidRPr="00507155" w:rsidRDefault="00B45BCB" w:rsidP="00B45BCB">
            <w:pPr>
              <w:spacing w:line="264" w:lineRule="auto"/>
              <w:jc w:val="center"/>
              <w:rPr>
                <w:sz w:val="22"/>
                <w:szCs w:val="26"/>
              </w:rPr>
            </w:pPr>
          </w:p>
        </w:tc>
      </w:tr>
    </w:tbl>
    <w:p w14:paraId="6A4F92E3" w14:textId="4695DA57"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proofErr w:type="spellStart"/>
      <w:r w:rsidRPr="00507155">
        <w:rPr>
          <w:iCs/>
          <w:sz w:val="22"/>
          <w:szCs w:val="26"/>
        </w:rPr>
        <w:t>Quảng</w:t>
      </w:r>
      <w:proofErr w:type="spellEnd"/>
      <w:r w:rsidRPr="00507155">
        <w:rPr>
          <w:iCs/>
          <w:sz w:val="22"/>
          <w:szCs w:val="26"/>
        </w:rPr>
        <w:t xml:space="preserve"> </w:t>
      </w:r>
      <w:proofErr w:type="spellStart"/>
      <w:r w:rsidRPr="00507155">
        <w:rPr>
          <w:iCs/>
          <w:sz w:val="22"/>
          <w:szCs w:val="26"/>
        </w:rPr>
        <w:t>Bình</w:t>
      </w:r>
      <w:proofErr w:type="spellEnd"/>
      <w:r w:rsidRPr="00507155">
        <w:rPr>
          <w:iCs/>
          <w:sz w:val="22"/>
          <w:szCs w:val="26"/>
          <w:lang w:val="vi-VN" w:eastAsia="vi-VN"/>
        </w:rPr>
        <w:t xml:space="preserve">, ngày </w:t>
      </w:r>
      <w:r w:rsidR="00322E90">
        <w:rPr>
          <w:iCs/>
          <w:sz w:val="22"/>
          <w:szCs w:val="26"/>
          <w:lang w:eastAsia="vi-VN"/>
        </w:rPr>
        <w:t>20</w:t>
      </w:r>
      <w:r>
        <w:rPr>
          <w:iCs/>
          <w:sz w:val="22"/>
          <w:szCs w:val="26"/>
          <w:lang w:eastAsia="vi-VN"/>
        </w:rPr>
        <w:t xml:space="preserve"> </w:t>
      </w:r>
      <w:r w:rsidRPr="00507155">
        <w:rPr>
          <w:iCs/>
          <w:sz w:val="22"/>
          <w:szCs w:val="26"/>
          <w:lang w:val="vi-VN" w:eastAsia="vi-VN"/>
        </w:rPr>
        <w:t>tháng</w:t>
      </w:r>
      <w:r>
        <w:rPr>
          <w:iCs/>
          <w:sz w:val="22"/>
          <w:szCs w:val="26"/>
          <w:lang w:eastAsia="vi-VN"/>
        </w:rPr>
        <w:t xml:space="preserve"> </w:t>
      </w:r>
      <w:r w:rsidR="00322E90">
        <w:rPr>
          <w:iCs/>
          <w:sz w:val="22"/>
          <w:szCs w:val="26"/>
          <w:lang w:eastAsia="vi-VN"/>
        </w:rPr>
        <w:t>9</w:t>
      </w:r>
      <w:r w:rsidRPr="00507155">
        <w:rPr>
          <w:iCs/>
          <w:sz w:val="22"/>
          <w:szCs w:val="26"/>
        </w:rPr>
        <w:t xml:space="preserve"> </w:t>
      </w:r>
      <w:r w:rsidRPr="00507155">
        <w:rPr>
          <w:iCs/>
          <w:sz w:val="22"/>
          <w:szCs w:val="26"/>
          <w:lang w:val="vi-VN" w:eastAsia="vi-VN"/>
        </w:rPr>
        <w:t>năm</w:t>
      </w:r>
      <w:r w:rsidRPr="00507155">
        <w:rPr>
          <w:iCs/>
          <w:sz w:val="22"/>
          <w:szCs w:val="26"/>
        </w:rPr>
        <w:t xml:space="preserve"> 202</w:t>
      </w:r>
      <w:r>
        <w:rPr>
          <w:iCs/>
          <w:sz w:val="22"/>
          <w:szCs w:val="26"/>
        </w:rPr>
        <w:t>1</w:t>
      </w:r>
      <w:r w:rsidR="002415E1">
        <w:rPr>
          <w:b/>
          <w:sz w:val="22"/>
          <w:szCs w:val="26"/>
        </w:rPr>
        <w:t>2</w:t>
      </w:r>
    </w:p>
    <w:p w14:paraId="09C2F771" w14:textId="32C7ABA3"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326B52">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179B6FE3" w14:textId="77777777" w:rsidR="007D62FC" w:rsidRPr="00507155" w:rsidRDefault="007D62FC" w:rsidP="007D62FC">
      <w:pPr>
        <w:tabs>
          <w:tab w:val="center" w:pos="3402"/>
          <w:tab w:val="center" w:pos="9214"/>
        </w:tabs>
        <w:spacing w:line="264" w:lineRule="auto"/>
        <w:rPr>
          <w:b/>
          <w:sz w:val="22"/>
          <w:szCs w:val="26"/>
          <w:lang w:eastAsia="vi-VN"/>
        </w:rPr>
      </w:pPr>
    </w:p>
    <w:p w14:paraId="41201608" w14:textId="77777777" w:rsidR="007D62FC" w:rsidRPr="00507155" w:rsidRDefault="007D62FC" w:rsidP="007D62FC">
      <w:pPr>
        <w:tabs>
          <w:tab w:val="center" w:pos="3402"/>
          <w:tab w:val="center" w:pos="9214"/>
        </w:tabs>
        <w:spacing w:line="264" w:lineRule="auto"/>
        <w:rPr>
          <w:b/>
          <w:sz w:val="22"/>
          <w:szCs w:val="26"/>
          <w:lang w:eastAsia="vi-VN"/>
        </w:rPr>
      </w:pPr>
    </w:p>
    <w:p w14:paraId="06F9FE16" w14:textId="77777777" w:rsidR="007D62FC" w:rsidRPr="00507155" w:rsidRDefault="007D62FC" w:rsidP="007D62FC">
      <w:pPr>
        <w:tabs>
          <w:tab w:val="center" w:pos="3402"/>
          <w:tab w:val="center" w:pos="9214"/>
        </w:tabs>
        <w:spacing w:line="264" w:lineRule="auto"/>
        <w:rPr>
          <w:b/>
          <w:sz w:val="22"/>
          <w:szCs w:val="26"/>
          <w:lang w:eastAsia="vi-VN"/>
        </w:rPr>
      </w:pPr>
    </w:p>
    <w:p w14:paraId="3F9548EA" w14:textId="77777777" w:rsidR="007D62FC" w:rsidRPr="00507155" w:rsidRDefault="007D62FC" w:rsidP="007D62FC">
      <w:pPr>
        <w:tabs>
          <w:tab w:val="center" w:pos="3402"/>
          <w:tab w:val="center" w:pos="9214"/>
        </w:tabs>
        <w:spacing w:line="264" w:lineRule="auto"/>
        <w:rPr>
          <w:b/>
          <w:sz w:val="22"/>
          <w:szCs w:val="26"/>
        </w:rPr>
      </w:pPr>
    </w:p>
    <w:p w14:paraId="5D1B1851" w14:textId="77777777" w:rsidR="007D62FC" w:rsidRPr="00507155" w:rsidRDefault="007D62FC" w:rsidP="007D62FC">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w:t>
      </w:r>
      <w:proofErr w:type="spellStart"/>
      <w:r>
        <w:rPr>
          <w:b/>
          <w:sz w:val="22"/>
          <w:szCs w:val="26"/>
          <w:lang w:eastAsia="vi-VN"/>
        </w:rPr>
        <w:t>Hoàng</w:t>
      </w:r>
      <w:proofErr w:type="spellEnd"/>
      <w:r>
        <w:rPr>
          <w:b/>
          <w:sz w:val="22"/>
          <w:szCs w:val="26"/>
          <w:lang w:eastAsia="vi-VN"/>
        </w:rPr>
        <w:t xml:space="preserve"> </w:t>
      </w:r>
      <w:proofErr w:type="spellStart"/>
      <w:r>
        <w:rPr>
          <w:b/>
          <w:sz w:val="22"/>
          <w:szCs w:val="26"/>
          <w:lang w:eastAsia="vi-VN"/>
        </w:rPr>
        <w:t>Văn</w:t>
      </w:r>
      <w:proofErr w:type="spellEnd"/>
      <w:r>
        <w:rPr>
          <w:b/>
          <w:sz w:val="22"/>
          <w:szCs w:val="26"/>
          <w:lang w:eastAsia="vi-VN"/>
        </w:rPr>
        <w:t xml:space="preserve"> </w:t>
      </w:r>
      <w:proofErr w:type="spellStart"/>
      <w:r>
        <w:rPr>
          <w:b/>
          <w:sz w:val="22"/>
          <w:szCs w:val="26"/>
          <w:lang w:eastAsia="vi-VN"/>
        </w:rPr>
        <w:t>Thành</w:t>
      </w:r>
      <w:proofErr w:type="spellEnd"/>
      <w:r w:rsidRPr="00507155">
        <w:rPr>
          <w:b/>
          <w:sz w:val="22"/>
          <w:szCs w:val="26"/>
          <w:lang w:eastAsia="vi-VN"/>
        </w:rPr>
        <w:tab/>
        <w:t xml:space="preserve">TS. </w:t>
      </w:r>
      <w:proofErr w:type="spellStart"/>
      <w:r w:rsidRPr="00507155">
        <w:rPr>
          <w:b/>
          <w:sz w:val="22"/>
          <w:szCs w:val="26"/>
          <w:lang w:eastAsia="vi-VN"/>
        </w:rPr>
        <w:t>Trần</w:t>
      </w:r>
      <w:proofErr w:type="spellEnd"/>
      <w:r w:rsidRPr="00507155">
        <w:rPr>
          <w:b/>
          <w:sz w:val="22"/>
          <w:szCs w:val="26"/>
          <w:lang w:eastAsia="vi-VN"/>
        </w:rPr>
        <w:t xml:space="preserve"> </w:t>
      </w:r>
      <w:proofErr w:type="spellStart"/>
      <w:r w:rsidRPr="00507155">
        <w:rPr>
          <w:b/>
          <w:sz w:val="22"/>
          <w:szCs w:val="26"/>
          <w:lang w:eastAsia="vi-VN"/>
        </w:rPr>
        <w:t>Văn</w:t>
      </w:r>
      <w:proofErr w:type="spellEnd"/>
      <w:r w:rsidRPr="00507155">
        <w:rPr>
          <w:b/>
          <w:sz w:val="22"/>
          <w:szCs w:val="26"/>
          <w:lang w:eastAsia="vi-VN"/>
        </w:rPr>
        <w:t xml:space="preserve"> </w:t>
      </w:r>
      <w:proofErr w:type="spellStart"/>
      <w:r w:rsidRPr="00507155">
        <w:rPr>
          <w:b/>
          <w:sz w:val="22"/>
          <w:szCs w:val="26"/>
          <w:lang w:eastAsia="vi-VN"/>
        </w:rPr>
        <w:t>Cường</w:t>
      </w:r>
      <w:proofErr w:type="spellEnd"/>
      <w:r w:rsidRPr="00507155">
        <w:rPr>
          <w:sz w:val="22"/>
          <w:szCs w:val="26"/>
        </w:rPr>
        <w:t xml:space="preserve">        </w:t>
      </w:r>
      <w:r w:rsidRPr="00507155">
        <w:rPr>
          <w:b/>
          <w:sz w:val="22"/>
          <w:szCs w:val="26"/>
          <w:lang w:eastAsia="vi-VN"/>
        </w:rPr>
        <w:t xml:space="preserve">                                                                                                                                                                          </w:t>
      </w:r>
    </w:p>
    <w:p w14:paraId="4B66E9CC" w14:textId="7B5FFD73" w:rsidR="008D5833" w:rsidRDefault="008D5833">
      <w:pPr>
        <w:spacing w:after="200" w:line="276" w:lineRule="auto"/>
        <w:rPr>
          <w:sz w:val="22"/>
          <w:szCs w:val="26"/>
          <w:lang w:eastAsia="vi-VN"/>
        </w:rPr>
      </w:pPr>
    </w:p>
    <w:sectPr w:rsidR="008D5833" w:rsidSect="002B637A">
      <w:footerReference w:type="default" r:id="rId7"/>
      <w:pgSz w:w="15840" w:h="12240" w:orient="landscape"/>
      <w:pgMar w:top="851" w:right="1134" w:bottom="851" w:left="1418"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F48E" w14:textId="77777777" w:rsidR="00C11A77" w:rsidRDefault="00C11A77" w:rsidP="00C8663D">
      <w:r>
        <w:separator/>
      </w:r>
    </w:p>
  </w:endnote>
  <w:endnote w:type="continuationSeparator" w:id="0">
    <w:p w14:paraId="13EB5D0F" w14:textId="77777777" w:rsidR="00C11A77" w:rsidRDefault="00C11A77" w:rsidP="00C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95876"/>
      <w:docPartObj>
        <w:docPartGallery w:val="Page Numbers (Bottom of Page)"/>
        <w:docPartUnique/>
      </w:docPartObj>
    </w:sdtPr>
    <w:sdtEndPr>
      <w:rPr>
        <w:noProof/>
      </w:rPr>
    </w:sdtEndPr>
    <w:sdtContent>
      <w:p w14:paraId="1C64E1C9" w14:textId="2E487509" w:rsidR="002B637A" w:rsidRDefault="002B637A">
        <w:pPr>
          <w:pStyle w:val="Footer"/>
          <w:jc w:val="right"/>
        </w:pPr>
        <w:r>
          <w:fldChar w:fldCharType="begin"/>
        </w:r>
        <w:r>
          <w:instrText xml:space="preserve"> PAGE   \* MERGEFORMAT </w:instrText>
        </w:r>
        <w:r>
          <w:fldChar w:fldCharType="separate"/>
        </w:r>
        <w:r w:rsidR="004B4111">
          <w:rPr>
            <w:noProof/>
          </w:rPr>
          <w:t>2</w:t>
        </w:r>
        <w:r>
          <w:rPr>
            <w:noProof/>
          </w:rPr>
          <w:fldChar w:fldCharType="end"/>
        </w:r>
      </w:p>
    </w:sdtContent>
  </w:sdt>
  <w:p w14:paraId="65368D2C" w14:textId="77777777" w:rsidR="002B637A" w:rsidRDefault="002B63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90E73" w14:textId="77777777" w:rsidR="00C11A77" w:rsidRDefault="00C11A77" w:rsidP="00C8663D">
      <w:r>
        <w:separator/>
      </w:r>
    </w:p>
  </w:footnote>
  <w:footnote w:type="continuationSeparator" w:id="0">
    <w:p w14:paraId="4CD99DBE" w14:textId="77777777" w:rsidR="00C11A77" w:rsidRDefault="00C11A77" w:rsidP="00C86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E5"/>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E1564"/>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9264F"/>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4178E"/>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7D0EA1"/>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E643D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2F7CA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E7D88"/>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878BA"/>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EA482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3"/>
    <w:rsid w:val="00001813"/>
    <w:rsid w:val="000558CC"/>
    <w:rsid w:val="000707B2"/>
    <w:rsid w:val="00085D10"/>
    <w:rsid w:val="000A4781"/>
    <w:rsid w:val="000A6745"/>
    <w:rsid w:val="000B4B32"/>
    <w:rsid w:val="000D6D15"/>
    <w:rsid w:val="000E4E92"/>
    <w:rsid w:val="000F3C28"/>
    <w:rsid w:val="00110589"/>
    <w:rsid w:val="00120539"/>
    <w:rsid w:val="00124A99"/>
    <w:rsid w:val="001406AE"/>
    <w:rsid w:val="001518A7"/>
    <w:rsid w:val="0019454E"/>
    <w:rsid w:val="00197600"/>
    <w:rsid w:val="001A06C2"/>
    <w:rsid w:val="001A3AEB"/>
    <w:rsid w:val="001D522D"/>
    <w:rsid w:val="001D6C6E"/>
    <w:rsid w:val="001E193A"/>
    <w:rsid w:val="002175A9"/>
    <w:rsid w:val="00236305"/>
    <w:rsid w:val="002415E1"/>
    <w:rsid w:val="00280ADB"/>
    <w:rsid w:val="00295C75"/>
    <w:rsid w:val="002A3311"/>
    <w:rsid w:val="002B637A"/>
    <w:rsid w:val="002B6FEC"/>
    <w:rsid w:val="002D36F6"/>
    <w:rsid w:val="002D4C21"/>
    <w:rsid w:val="002D5257"/>
    <w:rsid w:val="002F519A"/>
    <w:rsid w:val="00301607"/>
    <w:rsid w:val="00322E90"/>
    <w:rsid w:val="00323AFC"/>
    <w:rsid w:val="00326B52"/>
    <w:rsid w:val="00336FDE"/>
    <w:rsid w:val="00351AA2"/>
    <w:rsid w:val="00363AA9"/>
    <w:rsid w:val="0037366C"/>
    <w:rsid w:val="003A7676"/>
    <w:rsid w:val="003F3D4C"/>
    <w:rsid w:val="00401462"/>
    <w:rsid w:val="004137FC"/>
    <w:rsid w:val="004341B0"/>
    <w:rsid w:val="00442998"/>
    <w:rsid w:val="00447B4A"/>
    <w:rsid w:val="00461BEE"/>
    <w:rsid w:val="00470AD0"/>
    <w:rsid w:val="004A7FAA"/>
    <w:rsid w:val="004B2254"/>
    <w:rsid w:val="004B4111"/>
    <w:rsid w:val="004C28E7"/>
    <w:rsid w:val="004D7FA2"/>
    <w:rsid w:val="00507155"/>
    <w:rsid w:val="005161D1"/>
    <w:rsid w:val="005171B4"/>
    <w:rsid w:val="00532492"/>
    <w:rsid w:val="00543229"/>
    <w:rsid w:val="0055261A"/>
    <w:rsid w:val="00557E64"/>
    <w:rsid w:val="00561B5D"/>
    <w:rsid w:val="00564A83"/>
    <w:rsid w:val="005760AA"/>
    <w:rsid w:val="005A2511"/>
    <w:rsid w:val="005A466B"/>
    <w:rsid w:val="005C2947"/>
    <w:rsid w:val="005E5DA0"/>
    <w:rsid w:val="005E668B"/>
    <w:rsid w:val="005F4356"/>
    <w:rsid w:val="00605619"/>
    <w:rsid w:val="006164D1"/>
    <w:rsid w:val="0069707E"/>
    <w:rsid w:val="006D013F"/>
    <w:rsid w:val="006E2A5F"/>
    <w:rsid w:val="006E2EC3"/>
    <w:rsid w:val="00714707"/>
    <w:rsid w:val="007179D8"/>
    <w:rsid w:val="007229E0"/>
    <w:rsid w:val="0073596C"/>
    <w:rsid w:val="00756121"/>
    <w:rsid w:val="0077114E"/>
    <w:rsid w:val="007D62FC"/>
    <w:rsid w:val="007E625C"/>
    <w:rsid w:val="00822418"/>
    <w:rsid w:val="00862A1C"/>
    <w:rsid w:val="00866666"/>
    <w:rsid w:val="008678D7"/>
    <w:rsid w:val="008806E2"/>
    <w:rsid w:val="00883682"/>
    <w:rsid w:val="00887785"/>
    <w:rsid w:val="008D5833"/>
    <w:rsid w:val="00901F3B"/>
    <w:rsid w:val="009027ED"/>
    <w:rsid w:val="00906BEB"/>
    <w:rsid w:val="00934719"/>
    <w:rsid w:val="00954BF7"/>
    <w:rsid w:val="00966006"/>
    <w:rsid w:val="0097218A"/>
    <w:rsid w:val="00992770"/>
    <w:rsid w:val="009A2DBC"/>
    <w:rsid w:val="009E639B"/>
    <w:rsid w:val="009F0994"/>
    <w:rsid w:val="00A0077F"/>
    <w:rsid w:val="00A23567"/>
    <w:rsid w:val="00A54DE7"/>
    <w:rsid w:val="00A632B2"/>
    <w:rsid w:val="00AA636A"/>
    <w:rsid w:val="00AD1DF3"/>
    <w:rsid w:val="00AE3E7C"/>
    <w:rsid w:val="00AF4859"/>
    <w:rsid w:val="00AF75A8"/>
    <w:rsid w:val="00B16E7A"/>
    <w:rsid w:val="00B37FEC"/>
    <w:rsid w:val="00B41CE6"/>
    <w:rsid w:val="00B45BCB"/>
    <w:rsid w:val="00B46DE7"/>
    <w:rsid w:val="00B5105F"/>
    <w:rsid w:val="00B97E81"/>
    <w:rsid w:val="00BA19AF"/>
    <w:rsid w:val="00BE158F"/>
    <w:rsid w:val="00BE4F94"/>
    <w:rsid w:val="00BE784B"/>
    <w:rsid w:val="00C070FD"/>
    <w:rsid w:val="00C11A77"/>
    <w:rsid w:val="00C26F9E"/>
    <w:rsid w:val="00C278A5"/>
    <w:rsid w:val="00C36C8A"/>
    <w:rsid w:val="00C8663D"/>
    <w:rsid w:val="00CA24F2"/>
    <w:rsid w:val="00CB01B2"/>
    <w:rsid w:val="00CB39D7"/>
    <w:rsid w:val="00CD332E"/>
    <w:rsid w:val="00CD5C91"/>
    <w:rsid w:val="00CE1A5C"/>
    <w:rsid w:val="00CF094F"/>
    <w:rsid w:val="00CF1532"/>
    <w:rsid w:val="00D4520E"/>
    <w:rsid w:val="00D55963"/>
    <w:rsid w:val="00D740C1"/>
    <w:rsid w:val="00DE0820"/>
    <w:rsid w:val="00DE5C08"/>
    <w:rsid w:val="00DF11F5"/>
    <w:rsid w:val="00DF62F4"/>
    <w:rsid w:val="00DF6A25"/>
    <w:rsid w:val="00E01A5B"/>
    <w:rsid w:val="00E047ED"/>
    <w:rsid w:val="00E05489"/>
    <w:rsid w:val="00E1523C"/>
    <w:rsid w:val="00E34D57"/>
    <w:rsid w:val="00E560D5"/>
    <w:rsid w:val="00E61C58"/>
    <w:rsid w:val="00E658AF"/>
    <w:rsid w:val="00E70681"/>
    <w:rsid w:val="00E933D0"/>
    <w:rsid w:val="00EA3E24"/>
    <w:rsid w:val="00EB54D6"/>
    <w:rsid w:val="00F65AC6"/>
    <w:rsid w:val="00F75756"/>
    <w:rsid w:val="00F816A7"/>
    <w:rsid w:val="00F83D19"/>
    <w:rsid w:val="00FD595B"/>
    <w:rsid w:val="00FD6B93"/>
    <w:rsid w:val="00FD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39AE"/>
  <w15:docId w15:val="{41E818F7-150E-48FA-AA5B-D0A462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E2EC3"/>
    <w:pPr>
      <w:ind w:left="75"/>
      <w:jc w:val="both"/>
    </w:pPr>
    <w:rPr>
      <w:rFonts w:ascii=".VnTime" w:hAnsi=".VnTime"/>
      <w:sz w:val="28"/>
    </w:rPr>
  </w:style>
  <w:style w:type="character" w:customStyle="1" w:styleId="BodyTextIndentChar">
    <w:name w:val="Body Text Indent Char"/>
    <w:basedOn w:val="DefaultParagraphFont"/>
    <w:link w:val="BodyTextIndent"/>
    <w:rsid w:val="006E2EC3"/>
    <w:rPr>
      <w:rFonts w:ascii=".VnTime" w:eastAsia="Times New Roman" w:hAnsi=".VnTime" w:cs="Times New Roman"/>
      <w:sz w:val="28"/>
      <w:szCs w:val="24"/>
    </w:rPr>
  </w:style>
  <w:style w:type="paragraph" w:styleId="Header">
    <w:name w:val="header"/>
    <w:basedOn w:val="Normal"/>
    <w:link w:val="HeaderChar"/>
    <w:uiPriority w:val="99"/>
    <w:unhideWhenUsed/>
    <w:rsid w:val="00C8663D"/>
    <w:pPr>
      <w:tabs>
        <w:tab w:val="center" w:pos="4680"/>
        <w:tab w:val="right" w:pos="9360"/>
      </w:tabs>
    </w:pPr>
  </w:style>
  <w:style w:type="character" w:customStyle="1" w:styleId="HeaderChar">
    <w:name w:val="Header Char"/>
    <w:basedOn w:val="DefaultParagraphFont"/>
    <w:link w:val="Header"/>
    <w:uiPriority w:val="99"/>
    <w:rsid w:val="00C86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63D"/>
    <w:pPr>
      <w:tabs>
        <w:tab w:val="center" w:pos="4680"/>
        <w:tab w:val="right" w:pos="9360"/>
      </w:tabs>
    </w:pPr>
  </w:style>
  <w:style w:type="character" w:customStyle="1" w:styleId="FooterChar">
    <w:name w:val="Footer Char"/>
    <w:basedOn w:val="DefaultParagraphFont"/>
    <w:link w:val="Footer"/>
    <w:uiPriority w:val="99"/>
    <w:rsid w:val="00C8663D"/>
    <w:rPr>
      <w:rFonts w:ascii="Times New Roman" w:eastAsia="Times New Roman" w:hAnsi="Times New Roman" w:cs="Times New Roman"/>
      <w:sz w:val="24"/>
      <w:szCs w:val="24"/>
    </w:rPr>
  </w:style>
  <w:style w:type="paragraph" w:styleId="ListParagraph">
    <w:name w:val="List Paragraph"/>
    <w:basedOn w:val="Normal"/>
    <w:uiPriority w:val="34"/>
    <w:qFormat/>
    <w:rsid w:val="00561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133</cp:revision>
  <cp:lastPrinted>2021-11-07T08:28:00Z</cp:lastPrinted>
  <dcterms:created xsi:type="dcterms:W3CDTF">2020-11-26T10:53:00Z</dcterms:created>
  <dcterms:modified xsi:type="dcterms:W3CDTF">2022-09-27T00:11:00Z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